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DA737" w14:textId="77777777" w:rsidR="00240FBA" w:rsidRPr="00240FBA" w:rsidRDefault="00240FBA" w:rsidP="00240FBA">
      <w:pPr>
        <w:jc w:val="center"/>
        <w:rPr>
          <w:b/>
          <w:sz w:val="38"/>
          <w:u w:val="single"/>
        </w:rPr>
      </w:pPr>
      <w:r w:rsidRPr="00240FBA">
        <w:rPr>
          <w:b/>
          <w:sz w:val="38"/>
          <w:u w:val="single"/>
        </w:rPr>
        <w:t>HAMBLEDON  COTTAGE,  PARRAMATTA</w:t>
      </w:r>
    </w:p>
    <w:p w14:paraId="757DA738" w14:textId="77777777" w:rsidR="00240FBA" w:rsidRPr="00240FBA" w:rsidRDefault="00240FBA" w:rsidP="00240FBA">
      <w:pPr>
        <w:jc w:val="center"/>
        <w:rPr>
          <w:b/>
          <w:sz w:val="38"/>
          <w:u w:val="single"/>
        </w:rPr>
      </w:pPr>
      <w:r w:rsidRPr="00240FBA">
        <w:rPr>
          <w:b/>
          <w:sz w:val="38"/>
          <w:u w:val="single"/>
        </w:rPr>
        <w:t>STAGE  2  PROGRAM  DESCRIPTION</w:t>
      </w:r>
    </w:p>
    <w:p w14:paraId="757DA739" w14:textId="77777777" w:rsidR="00240FBA" w:rsidRDefault="00240FBA" w:rsidP="00240FBA"/>
    <w:p w14:paraId="757DA73A" w14:textId="77777777" w:rsidR="00240FBA" w:rsidRDefault="00240FBA" w:rsidP="00240FBA">
      <w:r>
        <w:t xml:space="preserve">Our Stage 2 education program </w:t>
      </w:r>
      <w:r>
        <w:rPr>
          <w:i/>
          <w:iCs/>
        </w:rPr>
        <w:t>First Contacts</w:t>
      </w:r>
      <w:r>
        <w:t xml:space="preserve"> shows the similarities and differences between Aboriginal and early European lifestyles.</w:t>
      </w:r>
    </w:p>
    <w:p w14:paraId="757DA73B" w14:textId="77777777" w:rsidR="00240FBA" w:rsidRDefault="00240FBA" w:rsidP="00240FBA"/>
    <w:p w14:paraId="757DA73C" w14:textId="14307D22" w:rsidR="00240FBA" w:rsidRDefault="00240FBA" w:rsidP="00240FBA">
      <w:r>
        <w:t xml:space="preserve">The program can cater for up to </w:t>
      </w:r>
      <w:r w:rsidR="00CE5E5A">
        <w:t>60</w:t>
      </w:r>
      <w:r>
        <w:t xml:space="preserve"> students per session, that is 1</w:t>
      </w:r>
      <w:r w:rsidR="00CE5E5A">
        <w:t>2</w:t>
      </w:r>
      <w:r>
        <w:t>0 per day.</w:t>
      </w:r>
    </w:p>
    <w:p w14:paraId="757DA73D" w14:textId="77777777" w:rsidR="00240FBA" w:rsidRDefault="00240FBA" w:rsidP="00240FBA">
      <w:r>
        <w:t>Each student will have fully interactive involvement in the program.</w:t>
      </w:r>
    </w:p>
    <w:p w14:paraId="757DA73E" w14:textId="77777777" w:rsidR="00240FBA" w:rsidRDefault="00240FBA" w:rsidP="00240FBA"/>
    <w:p w14:paraId="757DA73F" w14:textId="77777777" w:rsidR="00240FBA" w:rsidRDefault="00240FBA" w:rsidP="00240FBA">
      <w:r>
        <w:t>A brief description of the focus in each of the rooms:</w:t>
      </w:r>
    </w:p>
    <w:p w14:paraId="757DA740" w14:textId="77777777" w:rsidR="00240FBA" w:rsidRDefault="00240FBA" w:rsidP="00240FBA">
      <w:pPr>
        <w:pStyle w:val="ListParagraph"/>
        <w:numPr>
          <w:ilvl w:val="0"/>
          <w:numId w:val="1"/>
        </w:numPr>
      </w:pPr>
      <w:r>
        <w:t>WITHDRAWING ROOM – Housing, musical instruments, crafts &amp; heating – props include didgeridoo, clapping sticks, string dilly bag and images</w:t>
      </w:r>
    </w:p>
    <w:p w14:paraId="757DA741" w14:textId="77777777" w:rsidR="00240FBA" w:rsidRDefault="00240FBA" w:rsidP="00240FBA">
      <w:pPr>
        <w:pStyle w:val="ListParagraph"/>
        <w:numPr>
          <w:ilvl w:val="0"/>
          <w:numId w:val="1"/>
        </w:numPr>
      </w:pPr>
      <w:r>
        <w:t>DINING ROOM – Hunting food, drink, candlelight or campfire – props include hunting boomerang, woomera, tea leaves and images, as well as experiencing living with 3 candles lit in a dark room</w:t>
      </w:r>
    </w:p>
    <w:p w14:paraId="757DA742" w14:textId="77777777" w:rsidR="00240FBA" w:rsidRDefault="00240FBA" w:rsidP="00240FBA">
      <w:pPr>
        <w:pStyle w:val="ListParagraph"/>
        <w:numPr>
          <w:ilvl w:val="0"/>
          <w:numId w:val="1"/>
        </w:numPr>
      </w:pPr>
      <w:r>
        <w:t xml:space="preserve">BEDROOM – Sleeping, washing, toiletry &amp; clothing – props include wash basins, </w:t>
      </w:r>
      <w:proofErr w:type="spellStart"/>
      <w:r>
        <w:t>chamberpots</w:t>
      </w:r>
      <w:proofErr w:type="spellEnd"/>
      <w:r>
        <w:t>, body decoration and wearing colonial clothing &amp; kangaroo skin, as well as images</w:t>
      </w:r>
    </w:p>
    <w:p w14:paraId="757DA743" w14:textId="77777777" w:rsidR="00240FBA" w:rsidRDefault="00240FBA" w:rsidP="00240FBA">
      <w:pPr>
        <w:pStyle w:val="ListParagraph"/>
        <w:numPr>
          <w:ilvl w:val="0"/>
          <w:numId w:val="1"/>
        </w:numPr>
      </w:pPr>
      <w:r>
        <w:t>STUDY – Transportation – how each lifestyle moved around on land and water</w:t>
      </w:r>
    </w:p>
    <w:p w14:paraId="757DA744" w14:textId="77777777" w:rsidR="00240FBA" w:rsidRDefault="00240FBA" w:rsidP="00240FBA">
      <w:pPr>
        <w:pStyle w:val="ListParagraph"/>
        <w:numPr>
          <w:ilvl w:val="0"/>
          <w:numId w:val="1"/>
        </w:numPr>
      </w:pPr>
      <w:r>
        <w:t>KITCHEN – Cooking – props mainly European and images</w:t>
      </w:r>
    </w:p>
    <w:p w14:paraId="757DA745" w14:textId="77777777" w:rsidR="00240FBA" w:rsidRDefault="00240FBA" w:rsidP="00240FBA">
      <w:pPr>
        <w:pStyle w:val="ListParagraph"/>
        <w:numPr>
          <w:ilvl w:val="0"/>
          <w:numId w:val="1"/>
        </w:numPr>
      </w:pPr>
      <w:r>
        <w:t xml:space="preserve">GALLERY – Writing &amp; recording stories &amp; communications – props include </w:t>
      </w:r>
      <w:proofErr w:type="spellStart"/>
      <w:r>
        <w:t>slateboards</w:t>
      </w:r>
      <w:proofErr w:type="spellEnd"/>
      <w:r>
        <w:t xml:space="preserve"> to use for writing alphabetic letters as well as signs &amp; symbols, message stick and images</w:t>
      </w:r>
    </w:p>
    <w:p w14:paraId="757DA746" w14:textId="77777777" w:rsidR="00240FBA" w:rsidRDefault="00240FBA" w:rsidP="00240FBA">
      <w:pPr>
        <w:pStyle w:val="ListParagraph"/>
        <w:numPr>
          <w:ilvl w:val="0"/>
          <w:numId w:val="1"/>
        </w:numPr>
      </w:pPr>
      <w:r>
        <w:t>EXHIBITION – Toys &amp; playthings</w:t>
      </w:r>
    </w:p>
    <w:p w14:paraId="757DA747" w14:textId="77777777" w:rsidR="00240FBA" w:rsidRDefault="00240FBA" w:rsidP="00240FBA">
      <w:pPr>
        <w:pStyle w:val="ListParagraph"/>
        <w:numPr>
          <w:ilvl w:val="0"/>
          <w:numId w:val="1"/>
        </w:numPr>
      </w:pPr>
      <w:r>
        <w:t>WELL &amp; DRIPSTONE – Water and its sources</w:t>
      </w:r>
    </w:p>
    <w:p w14:paraId="757DA748" w14:textId="77777777" w:rsidR="00240FBA" w:rsidRDefault="00240FBA" w:rsidP="00240FBA">
      <w:pPr>
        <w:pStyle w:val="ListParagraph"/>
        <w:numPr>
          <w:ilvl w:val="0"/>
          <w:numId w:val="1"/>
        </w:numPr>
      </w:pPr>
      <w:r>
        <w:t>OUTSIDE – An activity sheet to complete to test their understanding of what they have remembered from the program</w:t>
      </w:r>
    </w:p>
    <w:p w14:paraId="757DA749" w14:textId="77777777" w:rsidR="00240FBA" w:rsidRDefault="00240FBA" w:rsidP="00240FBA"/>
    <w:p w14:paraId="757DA74A" w14:textId="233D3102" w:rsidR="00240FBA" w:rsidRDefault="00240FBA" w:rsidP="00240FBA">
      <w:r>
        <w:t>The program takes about 90 minutes</w:t>
      </w:r>
    </w:p>
    <w:sectPr w:rsidR="00240F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A714A2"/>
    <w:multiLevelType w:val="hybridMultilevel"/>
    <w:tmpl w:val="9EE422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FBA"/>
    <w:rsid w:val="00240FBA"/>
    <w:rsid w:val="00256A92"/>
    <w:rsid w:val="005647DC"/>
    <w:rsid w:val="00CE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DA737"/>
  <w15:chartTrackingRefBased/>
  <w15:docId w15:val="{7B53DE16-192F-453D-8EB5-E05684287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FB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40FB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40FB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7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Smith</dc:creator>
  <cp:keywords/>
  <dc:description/>
  <cp:lastModifiedBy>Andrew Laing</cp:lastModifiedBy>
  <cp:revision>2</cp:revision>
  <cp:lastPrinted>2018-12-16T02:19:00Z</cp:lastPrinted>
  <dcterms:created xsi:type="dcterms:W3CDTF">2020-09-23T04:57:00Z</dcterms:created>
  <dcterms:modified xsi:type="dcterms:W3CDTF">2020-09-23T04:57:00Z</dcterms:modified>
</cp:coreProperties>
</file>